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0E39" w:rsidRPr="00934386" w:rsidRDefault="00F37EE0" w:rsidP="00F37EE0">
      <w:pPr>
        <w:jc w:val="center"/>
        <w:rPr>
          <w:rFonts w:ascii="宋体" w:eastAsia="宋体" w:hAnsi="宋体"/>
          <w:sz w:val="48"/>
          <w:szCs w:val="48"/>
        </w:rPr>
      </w:pPr>
      <w:r w:rsidRPr="00934386">
        <w:rPr>
          <w:rFonts w:ascii="宋体" w:eastAsia="宋体" w:hAnsi="宋体"/>
          <w:sz w:val="48"/>
          <w:szCs w:val="48"/>
        </w:rPr>
        <w:t>用户操作手册</w:t>
      </w:r>
    </w:p>
    <w:p w:rsidR="00F37EE0" w:rsidRDefault="008E2D2A" w:rsidP="00F37EE0">
      <w:pPr>
        <w:jc w:val="center"/>
        <w:rPr>
          <w:rFonts w:ascii="宋体" w:eastAsia="宋体" w:hAnsi="宋体"/>
          <w:color w:val="FF0000"/>
          <w:sz w:val="30"/>
          <w:szCs w:val="30"/>
        </w:rPr>
      </w:pPr>
      <w:r>
        <w:rPr>
          <w:rFonts w:ascii="宋体" w:eastAsia="宋体" w:hAnsi="宋体"/>
          <w:color w:val="FF0000"/>
          <w:sz w:val="30"/>
          <w:szCs w:val="30"/>
        </w:rPr>
        <w:t>注：推荐使用</w:t>
      </w:r>
      <w:r>
        <w:rPr>
          <w:rFonts w:ascii="宋体" w:eastAsia="宋体" w:hAnsi="宋体" w:hint="eastAsia"/>
          <w:color w:val="FF0000"/>
          <w:sz w:val="30"/>
          <w:szCs w:val="30"/>
        </w:rPr>
        <w:t>360</w:t>
      </w:r>
      <w:r w:rsidR="00F37EE0" w:rsidRPr="00934386">
        <w:rPr>
          <w:rFonts w:ascii="宋体" w:eastAsia="宋体" w:hAnsi="宋体"/>
          <w:color w:val="FF0000"/>
          <w:sz w:val="30"/>
          <w:szCs w:val="30"/>
        </w:rPr>
        <w:t>浏览器</w:t>
      </w:r>
    </w:p>
    <w:p w:rsidR="008E2D2A" w:rsidRPr="008E2D2A" w:rsidRDefault="008E2D2A" w:rsidP="00F37EE0">
      <w:pPr>
        <w:jc w:val="center"/>
        <w:rPr>
          <w:rFonts w:ascii="宋体" w:eastAsia="宋体" w:hAnsi="宋体"/>
          <w:color w:val="FF0000"/>
          <w:sz w:val="30"/>
          <w:szCs w:val="30"/>
        </w:rPr>
      </w:pPr>
      <w:r>
        <w:rPr>
          <w:rFonts w:ascii="宋体" w:eastAsia="宋体" w:hAnsi="宋体"/>
          <w:color w:val="FF0000"/>
          <w:sz w:val="30"/>
          <w:szCs w:val="30"/>
        </w:rPr>
        <w:t>模式更改为：极速模式</w:t>
      </w:r>
    </w:p>
    <w:p w:rsidR="006018EC" w:rsidRPr="008C27B6" w:rsidRDefault="006018EC" w:rsidP="00F37EE0">
      <w:pPr>
        <w:jc w:val="center"/>
        <w:rPr>
          <w:rFonts w:ascii="宋体" w:eastAsia="宋体" w:hAnsi="宋体"/>
          <w:color w:val="FF0000"/>
          <w:sz w:val="30"/>
          <w:szCs w:val="30"/>
        </w:rPr>
      </w:pPr>
      <w:r w:rsidRPr="008C27B6">
        <w:rPr>
          <w:rFonts w:ascii="宋体" w:eastAsia="宋体" w:hAnsi="宋体"/>
          <w:color w:val="FF0000"/>
          <w:kern w:val="0"/>
          <w:sz w:val="28"/>
          <w:szCs w:val="28"/>
        </w:rPr>
        <w:tab/>
      </w:r>
      <w:r w:rsidRPr="008C27B6">
        <w:rPr>
          <w:rFonts w:ascii="宋体" w:eastAsia="宋体" w:hAnsi="宋体" w:hint="eastAsia"/>
          <w:color w:val="FF0000"/>
          <w:kern w:val="0"/>
          <w:sz w:val="28"/>
          <w:szCs w:val="28"/>
        </w:rPr>
        <w:t>数据为测试数据、操作步骤仅供参考</w:t>
      </w:r>
    </w:p>
    <w:p w:rsidR="00F37EE0" w:rsidRPr="00D81A82" w:rsidRDefault="00F37EE0">
      <w:pPr>
        <w:rPr>
          <w:rFonts w:ascii="宋体" w:eastAsia="宋体" w:hAnsi="宋体"/>
          <w:sz w:val="30"/>
          <w:szCs w:val="30"/>
        </w:rPr>
      </w:pPr>
      <w:r w:rsidRPr="00D81A82">
        <w:rPr>
          <w:rFonts w:ascii="宋体" w:eastAsia="宋体" w:hAnsi="宋体" w:hint="eastAsia"/>
          <w:sz w:val="30"/>
          <w:szCs w:val="30"/>
        </w:rPr>
        <w:t>1、登录平台</w:t>
      </w:r>
    </w:p>
    <w:p w:rsidR="00F37EE0" w:rsidRPr="00934386" w:rsidRDefault="00F37EE0">
      <w:pPr>
        <w:rPr>
          <w:rFonts w:ascii="宋体" w:eastAsia="宋体" w:hAnsi="宋体"/>
        </w:rPr>
      </w:pPr>
      <w:r w:rsidRPr="00934386">
        <w:rPr>
          <w:rFonts w:ascii="宋体" w:eastAsia="宋体" w:hAnsi="宋体"/>
          <w:noProof/>
        </w:rPr>
        <w:drawing>
          <wp:inline distT="0" distB="0" distL="0" distR="0">
            <wp:extent cx="5274310" cy="284162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4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7EE0" w:rsidRPr="00934386" w:rsidRDefault="00F37EE0">
      <w:pPr>
        <w:rPr>
          <w:rFonts w:ascii="宋体" w:eastAsia="宋体" w:hAnsi="宋体"/>
        </w:rPr>
      </w:pPr>
    </w:p>
    <w:p w:rsidR="000F6018" w:rsidRDefault="00270C71">
      <w:pPr>
        <w:rPr>
          <w:rFonts w:ascii="宋体" w:eastAsia="宋体" w:hAnsi="宋体"/>
          <w:sz w:val="30"/>
          <w:szCs w:val="30"/>
        </w:rPr>
      </w:pPr>
      <w:r w:rsidRPr="00D81A82">
        <w:rPr>
          <w:rFonts w:ascii="宋体" w:eastAsia="宋体" w:hAnsi="宋体"/>
          <w:sz w:val="30"/>
          <w:szCs w:val="30"/>
        </w:rPr>
        <w:t>2</w:t>
      </w:r>
      <w:r w:rsidR="00BA619D">
        <w:rPr>
          <w:rFonts w:ascii="宋体" w:eastAsia="宋体" w:hAnsi="宋体" w:hint="eastAsia"/>
          <w:sz w:val="30"/>
          <w:szCs w:val="30"/>
        </w:rPr>
        <w:t>、</w:t>
      </w:r>
      <w:r w:rsidR="00F37EE0" w:rsidRPr="00D81A82">
        <w:rPr>
          <w:rFonts w:ascii="宋体" w:eastAsia="宋体" w:hAnsi="宋体" w:hint="eastAsia"/>
          <w:sz w:val="30"/>
          <w:szCs w:val="30"/>
        </w:rPr>
        <w:t>在“我的交易”中查看本次交易，点击“购方申报”。</w:t>
      </w:r>
    </w:p>
    <w:p w:rsidR="00F37EE0" w:rsidRPr="009074C5" w:rsidRDefault="000F6018" w:rsidP="002A6B7A">
      <w:pPr>
        <w:ind w:firstLineChars="200" w:firstLine="480"/>
        <w:rPr>
          <w:rFonts w:ascii="宋体" w:eastAsia="宋体" w:hAnsi="宋体"/>
          <w:color w:val="FF0000"/>
          <w:sz w:val="24"/>
          <w:szCs w:val="24"/>
        </w:rPr>
      </w:pPr>
      <w:r w:rsidRPr="009074C5">
        <w:rPr>
          <w:rFonts w:ascii="宋体" w:eastAsia="宋体" w:hAnsi="宋体" w:hint="eastAsia"/>
          <w:color w:val="FF0000"/>
          <w:sz w:val="24"/>
          <w:szCs w:val="24"/>
        </w:rPr>
        <w:t>（ “附件下载”下载与本次交易相关的附件</w:t>
      </w:r>
      <w:r w:rsidR="0016455D">
        <w:rPr>
          <w:rFonts w:ascii="宋体" w:eastAsia="宋体" w:hAnsi="宋体" w:hint="eastAsia"/>
          <w:color w:val="FF0000"/>
          <w:sz w:val="24"/>
          <w:szCs w:val="24"/>
        </w:rPr>
        <w:t>，结果公告也在这里下载</w:t>
      </w:r>
      <w:r w:rsidRPr="009074C5">
        <w:rPr>
          <w:rFonts w:ascii="宋体" w:eastAsia="宋体" w:hAnsi="宋体" w:hint="eastAsia"/>
          <w:color w:val="FF0000"/>
          <w:sz w:val="24"/>
          <w:szCs w:val="24"/>
        </w:rPr>
        <w:t>）</w:t>
      </w:r>
    </w:p>
    <w:p w:rsidR="00F37EE0" w:rsidRPr="00934386" w:rsidRDefault="00BA619D">
      <w:pPr>
        <w:rPr>
          <w:rFonts w:ascii="宋体" w:eastAsia="宋体" w:hAnsi="宋体"/>
        </w:rPr>
      </w:pPr>
      <w:r>
        <w:rPr>
          <w:noProof/>
        </w:rPr>
        <w:drawing>
          <wp:inline distT="0" distB="0" distL="0" distR="0">
            <wp:extent cx="5274310" cy="253555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47C1" w:rsidRPr="00934386" w:rsidRDefault="00DA47C1">
      <w:pPr>
        <w:rPr>
          <w:rFonts w:ascii="宋体" w:eastAsia="宋体" w:hAnsi="宋体"/>
        </w:rPr>
      </w:pPr>
    </w:p>
    <w:p w:rsidR="00C92281" w:rsidRDefault="00C92281">
      <w:pPr>
        <w:rPr>
          <w:rFonts w:ascii="宋体" w:eastAsia="宋体" w:hAnsi="宋体"/>
          <w:sz w:val="30"/>
          <w:szCs w:val="30"/>
        </w:rPr>
      </w:pPr>
    </w:p>
    <w:p w:rsidR="00DA47C1" w:rsidRDefault="00270C71" w:rsidP="004246F9">
      <w:pPr>
        <w:spacing w:line="340" w:lineRule="exact"/>
        <w:rPr>
          <w:rFonts w:ascii="宋体" w:eastAsia="宋体" w:hAnsi="宋体"/>
          <w:sz w:val="30"/>
          <w:szCs w:val="30"/>
        </w:rPr>
      </w:pPr>
      <w:r w:rsidRPr="00D81A82">
        <w:rPr>
          <w:rFonts w:ascii="宋体" w:eastAsia="宋体" w:hAnsi="宋体" w:hint="eastAsia"/>
          <w:sz w:val="30"/>
          <w:szCs w:val="30"/>
        </w:rPr>
        <w:lastRenderedPageBreak/>
        <w:t>3</w:t>
      </w:r>
      <w:r w:rsidR="00DA47C1" w:rsidRPr="00D81A82">
        <w:rPr>
          <w:rFonts w:ascii="宋体" w:eastAsia="宋体" w:hAnsi="宋体" w:hint="eastAsia"/>
          <w:sz w:val="30"/>
          <w:szCs w:val="30"/>
        </w:rPr>
        <w:t>、</w:t>
      </w:r>
      <w:r w:rsidR="00CE3678">
        <w:rPr>
          <w:rFonts w:ascii="宋体" w:eastAsia="宋体" w:hAnsi="宋体" w:hint="eastAsia"/>
          <w:sz w:val="30"/>
          <w:szCs w:val="30"/>
        </w:rPr>
        <w:t>进入到 “购方申报”界面，只报第一行。</w:t>
      </w:r>
    </w:p>
    <w:p w:rsidR="00CE3678" w:rsidRPr="00CE3678" w:rsidRDefault="00CE3678" w:rsidP="004246F9">
      <w:pPr>
        <w:spacing w:line="340" w:lineRule="exact"/>
        <w:rPr>
          <w:rFonts w:ascii="宋体" w:eastAsia="宋体" w:hAnsi="宋体"/>
          <w:color w:val="FF0000"/>
          <w:sz w:val="30"/>
          <w:szCs w:val="30"/>
        </w:rPr>
      </w:pPr>
      <w:r w:rsidRPr="00CE3678">
        <w:rPr>
          <w:rFonts w:ascii="宋体" w:eastAsia="宋体" w:hAnsi="宋体"/>
          <w:color w:val="FF0000"/>
          <w:sz w:val="30"/>
          <w:szCs w:val="30"/>
        </w:rPr>
        <w:tab/>
        <w:t>注：</w:t>
      </w:r>
      <w:r>
        <w:rPr>
          <w:rFonts w:ascii="宋体" w:eastAsia="宋体" w:hAnsi="宋体"/>
          <w:color w:val="FF0000"/>
          <w:sz w:val="30"/>
          <w:szCs w:val="30"/>
        </w:rPr>
        <w:t>☆</w:t>
      </w:r>
      <w:r w:rsidRPr="00CE3678">
        <w:rPr>
          <w:rFonts w:ascii="宋体" w:eastAsia="宋体" w:hAnsi="宋体"/>
          <w:color w:val="FF0000"/>
          <w:sz w:val="30"/>
          <w:szCs w:val="30"/>
        </w:rPr>
        <w:t>只报第一行</w:t>
      </w:r>
      <w:r>
        <w:rPr>
          <w:rFonts w:ascii="宋体" w:eastAsia="宋体" w:hAnsi="宋体"/>
          <w:color w:val="FF0000"/>
          <w:sz w:val="30"/>
          <w:szCs w:val="30"/>
        </w:rPr>
        <w:t>☆</w:t>
      </w:r>
    </w:p>
    <w:p w:rsidR="00C92281" w:rsidRPr="000B290B" w:rsidRDefault="00CE3678" w:rsidP="000B290B">
      <w:pPr>
        <w:rPr>
          <w:rFonts w:ascii="宋体" w:eastAsia="宋体" w:hAnsi="宋体"/>
        </w:rPr>
      </w:pPr>
      <w:r>
        <w:rPr>
          <w:noProof/>
        </w:rPr>
        <w:drawing>
          <wp:inline distT="0" distB="0" distL="0" distR="0">
            <wp:extent cx="5274310" cy="3193415"/>
            <wp:effectExtent l="0" t="0" r="254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9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1906" w:rsidRDefault="00344687" w:rsidP="00CD36FC">
      <w:pPr>
        <w:spacing w:line="400" w:lineRule="exact"/>
        <w:rPr>
          <w:rFonts w:ascii="宋体" w:eastAsia="宋体" w:hAnsi="宋体"/>
          <w:sz w:val="30"/>
          <w:szCs w:val="30"/>
        </w:rPr>
      </w:pPr>
      <w:r w:rsidRPr="00344687">
        <w:rPr>
          <w:rFonts w:ascii="宋体" w:eastAsia="宋体" w:hAnsi="宋体" w:hint="eastAsia"/>
          <w:sz w:val="30"/>
          <w:szCs w:val="30"/>
        </w:rPr>
        <w:t>4、填入要申报的</w:t>
      </w:r>
      <w:r w:rsidR="0058262F">
        <w:rPr>
          <w:rFonts w:ascii="宋体" w:eastAsia="宋体" w:hAnsi="宋体" w:hint="eastAsia"/>
          <w:sz w:val="30"/>
          <w:szCs w:val="30"/>
        </w:rPr>
        <w:t>电量（总）、</w:t>
      </w:r>
      <w:r w:rsidR="00E26496">
        <w:rPr>
          <w:rFonts w:ascii="宋体" w:eastAsia="宋体" w:hAnsi="宋体" w:hint="eastAsia"/>
          <w:sz w:val="30"/>
          <w:szCs w:val="30"/>
        </w:rPr>
        <w:t>价差</w:t>
      </w:r>
      <w:r w:rsidR="0058262F">
        <w:rPr>
          <w:rFonts w:ascii="宋体" w:eastAsia="宋体" w:hAnsi="宋体" w:hint="eastAsia"/>
          <w:sz w:val="30"/>
          <w:szCs w:val="30"/>
        </w:rPr>
        <w:t>、电量（峰）、</w:t>
      </w:r>
      <w:r w:rsidR="00E26496">
        <w:rPr>
          <w:rFonts w:ascii="宋体" w:eastAsia="宋体" w:hAnsi="宋体" w:hint="eastAsia"/>
          <w:sz w:val="30"/>
          <w:szCs w:val="30"/>
        </w:rPr>
        <w:t>价差</w:t>
      </w:r>
      <w:r w:rsidR="0058262F">
        <w:rPr>
          <w:rFonts w:ascii="宋体" w:eastAsia="宋体" w:hAnsi="宋体" w:hint="eastAsia"/>
          <w:sz w:val="30"/>
          <w:szCs w:val="30"/>
        </w:rPr>
        <w:t>（峰）、</w:t>
      </w:r>
    </w:p>
    <w:p w:rsidR="002F6D11" w:rsidRDefault="0058262F" w:rsidP="00CD36FC">
      <w:pPr>
        <w:spacing w:line="400" w:lineRule="exact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电量（谷）、</w:t>
      </w:r>
      <w:r w:rsidR="00E26496">
        <w:rPr>
          <w:rFonts w:ascii="宋体" w:eastAsia="宋体" w:hAnsi="宋体" w:hint="eastAsia"/>
          <w:sz w:val="30"/>
          <w:szCs w:val="30"/>
        </w:rPr>
        <w:t>价差</w:t>
      </w:r>
      <w:r>
        <w:rPr>
          <w:rFonts w:ascii="宋体" w:eastAsia="宋体" w:hAnsi="宋体" w:hint="eastAsia"/>
          <w:sz w:val="30"/>
          <w:szCs w:val="30"/>
        </w:rPr>
        <w:t>（谷），</w:t>
      </w:r>
      <w:r w:rsidR="00C024B0">
        <w:rPr>
          <w:rFonts w:ascii="宋体" w:eastAsia="宋体" w:hAnsi="宋体" w:hint="eastAsia"/>
          <w:sz w:val="30"/>
          <w:szCs w:val="30"/>
        </w:rPr>
        <w:t>电力不需要填</w:t>
      </w:r>
      <w:r w:rsidR="007B6773">
        <w:rPr>
          <w:rFonts w:ascii="宋体" w:eastAsia="宋体" w:hAnsi="宋体" w:hint="eastAsia"/>
          <w:sz w:val="30"/>
          <w:szCs w:val="30"/>
        </w:rPr>
        <w:t>；</w:t>
      </w:r>
      <w:r w:rsidR="009A68B7">
        <w:rPr>
          <w:rFonts w:ascii="宋体" w:eastAsia="宋体" w:hAnsi="宋体" w:hint="eastAsia"/>
          <w:sz w:val="30"/>
          <w:szCs w:val="30"/>
        </w:rPr>
        <w:t>点击“申报选中</w:t>
      </w:r>
      <w:r w:rsidR="00E36274">
        <w:rPr>
          <w:rFonts w:ascii="宋体" w:eastAsia="宋体" w:hAnsi="宋体" w:hint="eastAsia"/>
          <w:sz w:val="30"/>
          <w:szCs w:val="30"/>
        </w:rPr>
        <w:t>”即可。</w:t>
      </w:r>
      <w:r w:rsidR="00D905B2">
        <w:rPr>
          <w:rFonts w:ascii="宋体" w:eastAsia="宋体" w:hAnsi="宋体" w:hint="eastAsia"/>
          <w:sz w:val="30"/>
          <w:szCs w:val="30"/>
        </w:rPr>
        <w:t>提示“申报成功”界面就完成申报了。</w:t>
      </w:r>
    </w:p>
    <w:p w:rsidR="00C024B0" w:rsidRPr="00D905B2" w:rsidRDefault="00C024B0" w:rsidP="00CD36FC">
      <w:pPr>
        <w:spacing w:line="400" w:lineRule="exact"/>
        <w:rPr>
          <w:rFonts w:ascii="宋体" w:eastAsia="宋体" w:hAnsi="宋体"/>
          <w:color w:val="FF0000"/>
          <w:sz w:val="30"/>
          <w:szCs w:val="30"/>
        </w:rPr>
      </w:pPr>
      <w:r w:rsidRPr="00D905B2">
        <w:rPr>
          <w:rFonts w:ascii="宋体" w:eastAsia="宋体" w:hAnsi="宋体"/>
          <w:color w:val="FF0000"/>
          <w:sz w:val="30"/>
          <w:szCs w:val="30"/>
        </w:rPr>
        <w:t>注：电力不需要填写</w:t>
      </w:r>
      <w:r w:rsidR="00E26496">
        <w:rPr>
          <w:rFonts w:ascii="宋体" w:eastAsia="宋体" w:hAnsi="宋体" w:hint="eastAsia"/>
          <w:color w:val="FF0000"/>
          <w:sz w:val="30"/>
          <w:szCs w:val="30"/>
        </w:rPr>
        <w:t>，所有价差必须相同；峰电量加谷电量必须是总电量。</w:t>
      </w:r>
    </w:p>
    <w:p w:rsidR="00344687" w:rsidRPr="00344687" w:rsidRDefault="009A68B7" w:rsidP="004701A1">
      <w:pPr>
        <w:spacing w:line="720" w:lineRule="auto"/>
        <w:rPr>
          <w:rFonts w:ascii="宋体" w:eastAsia="宋体" w:hAnsi="宋体"/>
          <w:sz w:val="30"/>
          <w:szCs w:val="30"/>
        </w:rPr>
      </w:pPr>
      <w:r>
        <w:rPr>
          <w:noProof/>
        </w:rPr>
        <w:drawing>
          <wp:inline distT="0" distB="0" distL="0" distR="0">
            <wp:extent cx="5274310" cy="3175635"/>
            <wp:effectExtent l="0" t="0" r="254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75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0CFC" w:rsidRDefault="00790CFC">
      <w:pPr>
        <w:widowControl/>
        <w:jc w:val="left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/>
          <w:sz w:val="30"/>
          <w:szCs w:val="30"/>
        </w:rPr>
        <w:br w:type="page"/>
      </w:r>
    </w:p>
    <w:p w:rsidR="00047103" w:rsidRDefault="00116014">
      <w:pPr>
        <w:rPr>
          <w:rFonts w:ascii="宋体" w:eastAsia="宋体" w:hAnsi="宋体"/>
          <w:sz w:val="30"/>
          <w:szCs w:val="30"/>
        </w:rPr>
      </w:pPr>
      <w:bookmarkStart w:id="0" w:name="_GoBack"/>
      <w:bookmarkEnd w:id="0"/>
      <w:r w:rsidRPr="009878E2">
        <w:rPr>
          <w:rFonts w:ascii="宋体" w:eastAsia="宋体" w:hAnsi="宋体"/>
          <w:sz w:val="30"/>
          <w:szCs w:val="30"/>
        </w:rPr>
        <w:lastRenderedPageBreak/>
        <w:t>4</w:t>
      </w:r>
      <w:r w:rsidR="00047103" w:rsidRPr="009878E2">
        <w:rPr>
          <w:rFonts w:ascii="宋体" w:eastAsia="宋体" w:hAnsi="宋体" w:hint="eastAsia"/>
          <w:sz w:val="30"/>
          <w:szCs w:val="30"/>
        </w:rPr>
        <w:t>、等待交易中心出交易结果，交易结果发布时间在“交易公告”中查看，交易结果在申报的按钮会变成“交易结果”按钮，点击进入就可以看到本次交易的结果</w:t>
      </w:r>
      <w:r w:rsidR="00493C07">
        <w:rPr>
          <w:rFonts w:ascii="宋体" w:eastAsia="宋体" w:hAnsi="宋体" w:hint="eastAsia"/>
          <w:sz w:val="30"/>
          <w:szCs w:val="30"/>
        </w:rPr>
        <w:t>，“交易结果公告”在序列后面的“附件下载”里下载</w:t>
      </w:r>
      <w:r w:rsidR="00BE3CE1">
        <w:rPr>
          <w:rFonts w:ascii="宋体" w:eastAsia="宋体" w:hAnsi="宋体" w:hint="eastAsia"/>
          <w:sz w:val="30"/>
          <w:szCs w:val="30"/>
        </w:rPr>
        <w:t>附件</w:t>
      </w:r>
      <w:r w:rsidR="00047103" w:rsidRPr="009878E2">
        <w:rPr>
          <w:rFonts w:ascii="宋体" w:eastAsia="宋体" w:hAnsi="宋体" w:hint="eastAsia"/>
          <w:sz w:val="30"/>
          <w:szCs w:val="30"/>
        </w:rPr>
        <w:t>。</w:t>
      </w:r>
    </w:p>
    <w:p w:rsidR="00C86A2A" w:rsidRDefault="00C86A2A">
      <w:pPr>
        <w:rPr>
          <w:rFonts w:ascii="宋体" w:eastAsia="宋体" w:hAnsi="宋体"/>
          <w:sz w:val="30"/>
          <w:szCs w:val="30"/>
        </w:rPr>
      </w:pPr>
    </w:p>
    <w:p w:rsidR="00C86A2A" w:rsidRDefault="00F30C6F">
      <w:pPr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/>
          <w:sz w:val="30"/>
          <w:szCs w:val="30"/>
        </w:rPr>
        <w:t>联系方式</w:t>
      </w:r>
    </w:p>
    <w:p w:rsidR="00C86A2A" w:rsidRDefault="00C86A2A">
      <w:pPr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/>
          <w:sz w:val="30"/>
          <w:szCs w:val="30"/>
        </w:rPr>
        <w:t>业务咨询-电力交易中心：</w:t>
      </w:r>
    </w:p>
    <w:p w:rsidR="00356D85" w:rsidRPr="00356D85" w:rsidRDefault="00C86A2A" w:rsidP="00356D85">
      <w:pPr>
        <w:spacing w:line="580" w:lineRule="exact"/>
        <w:ind w:firstLineChars="200" w:firstLine="6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/>
          <w:sz w:val="30"/>
          <w:szCs w:val="30"/>
        </w:rPr>
        <w:tab/>
      </w:r>
      <w:r w:rsidR="00356D85" w:rsidRPr="00356D85">
        <w:rPr>
          <w:rFonts w:ascii="宋体" w:eastAsia="宋体" w:hAnsi="宋体" w:hint="eastAsia"/>
          <w:sz w:val="30"/>
          <w:szCs w:val="30"/>
        </w:rPr>
        <w:t>钟桦；联系电话：021-28926667</w:t>
      </w:r>
    </w:p>
    <w:p w:rsidR="00356D85" w:rsidRPr="00356D85" w:rsidRDefault="00C86A2A" w:rsidP="00356D85">
      <w:pPr>
        <w:spacing w:line="580" w:lineRule="exact"/>
        <w:ind w:firstLineChars="200" w:firstLine="6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/>
          <w:sz w:val="30"/>
          <w:szCs w:val="30"/>
        </w:rPr>
        <w:tab/>
      </w:r>
      <w:r w:rsidR="00356D85" w:rsidRPr="00356D85">
        <w:rPr>
          <w:rFonts w:ascii="宋体" w:eastAsia="宋体" w:hAnsi="宋体" w:hint="eastAsia"/>
          <w:sz w:val="30"/>
          <w:szCs w:val="30"/>
        </w:rPr>
        <w:t>余涛；联系电话：021-28926806</w:t>
      </w:r>
    </w:p>
    <w:p w:rsidR="00C86A2A" w:rsidRDefault="00356D85">
      <w:pPr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/>
          <w:sz w:val="30"/>
          <w:szCs w:val="30"/>
        </w:rPr>
        <w:t>技术咨询-</w:t>
      </w:r>
      <w:r w:rsidR="00C86A2A">
        <w:rPr>
          <w:rFonts w:ascii="宋体" w:eastAsia="宋体" w:hAnsi="宋体"/>
          <w:sz w:val="30"/>
          <w:szCs w:val="30"/>
        </w:rPr>
        <w:t>电力交易项目组：</w:t>
      </w:r>
    </w:p>
    <w:p w:rsidR="00356D85" w:rsidRPr="00356D85" w:rsidRDefault="00356D85" w:rsidP="00432F28">
      <w:pPr>
        <w:spacing w:line="580" w:lineRule="exact"/>
        <w:ind w:firstLineChars="250" w:firstLine="750"/>
        <w:rPr>
          <w:rFonts w:ascii="宋体" w:eastAsia="宋体" w:hAnsi="宋体"/>
          <w:sz w:val="30"/>
          <w:szCs w:val="30"/>
        </w:rPr>
      </w:pPr>
      <w:r w:rsidRPr="00356D85">
        <w:rPr>
          <w:rFonts w:ascii="宋体" w:eastAsia="宋体" w:hAnsi="宋体" w:hint="eastAsia"/>
          <w:sz w:val="30"/>
          <w:szCs w:val="30"/>
        </w:rPr>
        <w:t>刘金昊；联系电话：021-2892</w:t>
      </w:r>
      <w:r w:rsidR="009560AE">
        <w:rPr>
          <w:rFonts w:ascii="宋体" w:eastAsia="宋体" w:hAnsi="宋体"/>
          <w:sz w:val="30"/>
          <w:szCs w:val="30"/>
        </w:rPr>
        <w:t>5222转</w:t>
      </w:r>
      <w:r w:rsidRPr="00356D85">
        <w:rPr>
          <w:rFonts w:ascii="宋体" w:eastAsia="宋体" w:hAnsi="宋体" w:hint="eastAsia"/>
          <w:sz w:val="30"/>
          <w:szCs w:val="30"/>
        </w:rPr>
        <w:t>7190</w:t>
      </w:r>
    </w:p>
    <w:p w:rsidR="00356D85" w:rsidRPr="009878E2" w:rsidRDefault="00EA1CB9" w:rsidP="00432F28">
      <w:pPr>
        <w:spacing w:line="580" w:lineRule="exact"/>
        <w:ind w:firstLineChars="250" w:firstLine="75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/>
          <w:sz w:val="30"/>
          <w:szCs w:val="30"/>
        </w:rPr>
        <w:t>孙江</w:t>
      </w:r>
      <w:r w:rsidR="009560AE">
        <w:rPr>
          <w:rFonts w:ascii="宋体" w:eastAsia="宋体" w:hAnsi="宋体"/>
          <w:sz w:val="30"/>
          <w:szCs w:val="30"/>
        </w:rPr>
        <w:t>；</w:t>
      </w:r>
      <w:r w:rsidR="00432F28">
        <w:rPr>
          <w:rFonts w:ascii="宋体" w:eastAsia="宋体" w:hAnsi="宋体" w:hint="eastAsia"/>
          <w:sz w:val="30"/>
          <w:szCs w:val="30"/>
        </w:rPr>
        <w:t xml:space="preserve">  </w:t>
      </w:r>
      <w:r w:rsidRPr="00356D85">
        <w:rPr>
          <w:rFonts w:ascii="宋体" w:eastAsia="宋体" w:hAnsi="宋体" w:hint="eastAsia"/>
          <w:sz w:val="30"/>
          <w:szCs w:val="30"/>
        </w:rPr>
        <w:t>联系电话：</w:t>
      </w:r>
      <w:r w:rsidR="009560AE" w:rsidRPr="00356D85">
        <w:rPr>
          <w:rFonts w:ascii="宋体" w:eastAsia="宋体" w:hAnsi="宋体" w:hint="eastAsia"/>
          <w:sz w:val="30"/>
          <w:szCs w:val="30"/>
        </w:rPr>
        <w:t>021-2892</w:t>
      </w:r>
      <w:r w:rsidR="009560AE">
        <w:rPr>
          <w:rFonts w:ascii="宋体" w:eastAsia="宋体" w:hAnsi="宋体"/>
          <w:sz w:val="30"/>
          <w:szCs w:val="30"/>
        </w:rPr>
        <w:t>5222转</w:t>
      </w:r>
      <w:r w:rsidR="009560AE" w:rsidRPr="00356D85">
        <w:rPr>
          <w:rFonts w:ascii="宋体" w:eastAsia="宋体" w:hAnsi="宋体" w:hint="eastAsia"/>
          <w:sz w:val="30"/>
          <w:szCs w:val="30"/>
        </w:rPr>
        <w:t>7190</w:t>
      </w:r>
    </w:p>
    <w:sectPr w:rsidR="00356D85" w:rsidRPr="009878E2" w:rsidSect="00D431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4EAC" w:rsidRDefault="000A4EAC" w:rsidP="00E26496">
      <w:r>
        <w:separator/>
      </w:r>
    </w:p>
  </w:endnote>
  <w:endnote w:type="continuationSeparator" w:id="1">
    <w:p w:rsidR="000A4EAC" w:rsidRDefault="000A4EAC" w:rsidP="00E264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4EAC" w:rsidRDefault="000A4EAC" w:rsidP="00E26496">
      <w:r>
        <w:separator/>
      </w:r>
    </w:p>
  </w:footnote>
  <w:footnote w:type="continuationSeparator" w:id="1">
    <w:p w:rsidR="000A4EAC" w:rsidRDefault="000A4EAC" w:rsidP="00E264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5A92"/>
    <w:rsid w:val="0000061C"/>
    <w:rsid w:val="00047103"/>
    <w:rsid w:val="00055A92"/>
    <w:rsid w:val="000A4EAC"/>
    <w:rsid w:val="000B173B"/>
    <w:rsid w:val="000B290B"/>
    <w:rsid w:val="000B75BB"/>
    <w:rsid w:val="000F6018"/>
    <w:rsid w:val="00116014"/>
    <w:rsid w:val="0016455D"/>
    <w:rsid w:val="00270C71"/>
    <w:rsid w:val="002A6B7A"/>
    <w:rsid w:val="002F6D11"/>
    <w:rsid w:val="00344687"/>
    <w:rsid w:val="00356D85"/>
    <w:rsid w:val="004246F9"/>
    <w:rsid w:val="00432F28"/>
    <w:rsid w:val="004701A1"/>
    <w:rsid w:val="00493C07"/>
    <w:rsid w:val="004E57E3"/>
    <w:rsid w:val="0058262F"/>
    <w:rsid w:val="005C7A72"/>
    <w:rsid w:val="006018EC"/>
    <w:rsid w:val="006354B3"/>
    <w:rsid w:val="006E0E39"/>
    <w:rsid w:val="006E0FFF"/>
    <w:rsid w:val="00790CFC"/>
    <w:rsid w:val="007B6773"/>
    <w:rsid w:val="008C27B6"/>
    <w:rsid w:val="008E2D2A"/>
    <w:rsid w:val="00901906"/>
    <w:rsid w:val="009074C5"/>
    <w:rsid w:val="00934386"/>
    <w:rsid w:val="009560AE"/>
    <w:rsid w:val="009878E2"/>
    <w:rsid w:val="009A428E"/>
    <w:rsid w:val="009A68B7"/>
    <w:rsid w:val="009C7289"/>
    <w:rsid w:val="00BA619D"/>
    <w:rsid w:val="00BE3CE1"/>
    <w:rsid w:val="00C01241"/>
    <w:rsid w:val="00C024B0"/>
    <w:rsid w:val="00C719F0"/>
    <w:rsid w:val="00C86A2A"/>
    <w:rsid w:val="00C92281"/>
    <w:rsid w:val="00CD36FC"/>
    <w:rsid w:val="00CE3678"/>
    <w:rsid w:val="00D2476C"/>
    <w:rsid w:val="00D431A5"/>
    <w:rsid w:val="00D81A82"/>
    <w:rsid w:val="00D84892"/>
    <w:rsid w:val="00D905B2"/>
    <w:rsid w:val="00DA47C1"/>
    <w:rsid w:val="00E26496"/>
    <w:rsid w:val="00E36274"/>
    <w:rsid w:val="00EA1CB9"/>
    <w:rsid w:val="00F30C6F"/>
    <w:rsid w:val="00F37EE0"/>
    <w:rsid w:val="00F73A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1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2649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26496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E264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E26496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E264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E2649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3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Administrator</cp:lastModifiedBy>
  <cp:revision>62</cp:revision>
  <dcterms:created xsi:type="dcterms:W3CDTF">2017-08-07T08:15:00Z</dcterms:created>
  <dcterms:modified xsi:type="dcterms:W3CDTF">2017-09-22T06:22:00Z</dcterms:modified>
</cp:coreProperties>
</file>